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Пользовательское соглашение</w:t>
      </w:r>
    </w:p>
    <w:p>
      <w:pPr>
        <w:pStyle w:val="Subtitle"/>
      </w:pPr>
      <w:r>
        <w:t>Ресторан «Эривань»  |  https://erivan.ru/  |  Редакция от 15 октября 2026 года</w:t>
      </w:r>
    </w:p>
    <w:p>
      <w:pPr>
        <w:pStyle w:val="Heading2"/>
      </w:pPr>
      <w:r>
        <w:t>1. Общие положения</w:t>
      </w:r>
    </w:p>
    <w:p>
      <w:r>
        <w:t>Сайт https://erivan.ru/ является информационным ресурсом ресторана «Эривань» и может предоставлять возможности ознакомления с меню, бронирования столиков, заказа блюд, организации доставки и самовывоза.</w:t>
      </w:r>
    </w:p>
    <w:p>
      <w:r>
        <w:t>Администратор Сайта и исполнитель услуг — ООО «СТАРЫЙ СВЕТ» (ИНН 7813181211, ОГРН 1037828038797, КПП 784001001). Юридический адрес: 197046, г. Санкт-Петербург, ул. Мичуринская, д. 1, лит. А, пом. 21-Н. Адрес ресторана: 191011, г. Санкт-Петербург, наб. реки Фонтанки, д. 51. Телефоны: +7 (812) 310-51-53, +7 (812) 310-51-54, +7 (921) 934-05-39. Электронная почта: stariy-svet@mail.ru. Сайт: https://erivan.ru/.</w:t>
      </w:r>
    </w:p>
    <w:p>
      <w:r>
        <w:t>Использование информационных разделов Сайта регулируется настоящим Соглашением. Оформление платного заказа, бронирование с особыми условиями или оплата могут дополнительно регулироваться опубликованными условиями конкретной услуги и действующим законодательством РФ.</w:t>
      </w:r>
    </w:p>
    <w:p>
      <w:pPr>
        <w:pStyle w:val="Heading2"/>
      </w:pPr>
      <w:r>
        <w:t>2. Функции и правила использования</w:t>
      </w:r>
    </w:p>
    <w:p>
      <w:r>
        <w:t>Пользователь вправе знакомиться с общедоступной информацией, направлять заявки на бронирование, обращаться за информацией и использовать доступные функции заказа.</w:t>
      </w:r>
    </w:p>
    <w:p>
      <w:r>
        <w:t>Пользователь обязуется указывать корректные контакты, не нарушать работу Сайта, не предпринимать действий по несанкционированному доступу и не использовать материалы Сайта способом, нарушающим права третьих лиц.</w:t>
      </w:r>
    </w:p>
    <w:p>
      <w:r>
        <w:t>Отправка заявки на бронирование сама по себе не гарантирует наличие свободного столика; подтверждение производится рестораном по указанным контактам. Доступность доставки, зоны доставки, актуальность состава и стоимости блюд и время исполнения заказа уточняются в интерфейсе заказа или при подтверждении рестораном.</w:t>
      </w:r>
    </w:p>
    <w:p>
      <w:pPr>
        <w:pStyle w:val="Heading2"/>
      </w:pPr>
      <w:r>
        <w:t>3. Информация о меню и заказах</w:t>
      </w:r>
    </w:p>
    <w:p>
      <w:r>
        <w:t>Сведения об ассортименте, описаниях блюд, акциях и ценах публикуются для информирования пользователей. Конкретные условия заказа, оплаты, доставки, отказа от заказа и возврата денежных средств определяются на момент оформления и подтверждения заказа с соблюдением законодательства РФ, включая нормы о защите прав потребителей.</w:t>
      </w:r>
    </w:p>
    <w:p>
      <w:r>
        <w:t>При расхождении информации на Сайте и подтверждённых рестораном существенных условий заказа пользователь может запросить разъяснения до исполнения. Настоящее Соглашение не ограничивает обязательные права потребителя.</w:t>
      </w:r>
    </w:p>
    <w:p>
      <w:pPr>
        <w:pStyle w:val="Heading2"/>
      </w:pPr>
      <w:r>
        <w:t>4. Интеллектуальная собственность</w:t>
      </w:r>
    </w:p>
    <w:p>
      <w:r>
        <w:t>Тексты, оформление, фотографии, изображения, логотипы, структура и программные компоненты Сайта могут охраняться авторским правом, правами на товарные знаки и другими исключительными правами правообладателей.</w:t>
      </w:r>
    </w:p>
    <w:p>
      <w:r>
        <w:t>Без соответствующего разрешения не допускается коммерческое использование, массовое копирование или переработка материалов Сайта, кроме случаев, разрешённых законом. Права на материалы третьих лиц сохраняются за соответствующими правообладателями.</w:t>
      </w:r>
    </w:p>
    <w:p>
      <w:pPr>
        <w:pStyle w:val="Heading2"/>
      </w:pPr>
      <w:r>
        <w:t>5. Персональные данные и cookie</w:t>
      </w:r>
    </w:p>
    <w:p>
      <w:r>
        <w:t>Обработка персональных данных регулируется отдельной Политикой конфиденциальности; при необходимости пользователю предоставляется отдельная форма согласия. Cookie регулируются отдельной Политикой cookies.</w:t>
      </w:r>
    </w:p>
    <w:p>
      <w:r>
        <w:t>Принятие настоящего Соглашения не считается согласием на обработку данных в случаях, когда законом требуется отдельное согласие.</w:t>
      </w:r>
    </w:p>
    <w:p>
      <w:pPr>
        <w:pStyle w:val="Heading2"/>
      </w:pPr>
      <w:r>
        <w:t>6. Ограничение ответственности</w:t>
      </w:r>
    </w:p>
    <w:p>
      <w:r>
        <w:t>Администратор принимает разумные меры для обеспечения корректной работы Сайта, однако возможны технические перерывы, изменения разделов и временная недоступность функций.</w:t>
      </w:r>
    </w:p>
    <w:p>
      <w:r>
        <w:t>Ничто в настоящем документе не освобождает Исполнителя от ответственности, предусмотренной императивными нормами законодательства РФ, и не ограничивает законные права потребителей.</w:t>
      </w:r>
    </w:p>
    <w:p>
      <w:pPr>
        <w:pStyle w:val="Heading2"/>
      </w:pPr>
      <w:r>
        <w:t>7. Изменение и применение</w:t>
      </w:r>
    </w:p>
    <w:p>
      <w:r>
        <w:t>Администратор вправе изменять Соглашение, публикуя новую редакцию на Сайте. К отношениям применяется законодательство Российской Федерации.</w:t>
      </w:r>
    </w:p>
    <w:p>
      <w:r>
        <w:t>Вопросы направляются по контактам, указанным выше.</w:t>
      </w:r>
    </w:p>
    <w:sectPr w:rsidR="00FC693F" w:rsidRPr="0006063C" w:rsidSect="00034616">
      <w:footerReference w:type="default" r:id="rId9"/>
      <w:pgSz w:w="12240" w:h="15840"/>
      <w:pgMar w:top="1134" w:right="1191" w:bottom="1020" w:left="13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ООО «СТАРЫЙ СВЕТ»  •  erivan.ru  •  stariy-svet@mail.ru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232B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C445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C4456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